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E8" w:rsidRPr="000C0FE8" w:rsidRDefault="000C0FE8" w:rsidP="000C0F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0C0F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Sprawozdanie merytoryczne za rok 202</w:t>
      </w:r>
      <w:r w:rsidRPr="000935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2</w:t>
      </w:r>
    </w:p>
    <w:p w:rsidR="00093555" w:rsidRPr="00B179C7" w:rsidRDefault="00B179C7" w:rsidP="000C0F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· </w:t>
      </w:r>
      <w:r w:rsidR="00093555" w:rsidRPr="00B179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Marzec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</w:t>
      </w:r>
      <w:r w:rsidR="00093555" w:rsidRPr="000935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włączyliśmy się zbiórkę pomocy humanitarnej dla Ukrainy organizowaną w Muzeum Podgórza i dwukrotnie pojechaliśmy na granicę, gdzie </w:t>
      </w:r>
      <w:r w:rsidR="00093555" w:rsidRPr="00093555">
        <w:rPr>
          <w:rFonts w:ascii="Times New Roman" w:hAnsi="Times New Roman" w:cs="Times New Roman"/>
          <w:sz w:val="28"/>
          <w:szCs w:val="28"/>
        </w:rPr>
        <w:t xml:space="preserve">rozdzielaliśmy </w:t>
      </w:r>
      <w:r w:rsidR="0091779E">
        <w:rPr>
          <w:rFonts w:ascii="Times New Roman" w:hAnsi="Times New Roman" w:cs="Times New Roman"/>
          <w:sz w:val="28"/>
          <w:szCs w:val="28"/>
        </w:rPr>
        <w:t>dary o</w:t>
      </w:r>
      <w:r w:rsidR="00093555" w:rsidRPr="00093555">
        <w:rPr>
          <w:rFonts w:ascii="Times New Roman" w:hAnsi="Times New Roman" w:cs="Times New Roman"/>
          <w:sz w:val="28"/>
          <w:szCs w:val="28"/>
        </w:rPr>
        <w:t>czekającym w zimnie na odprawę</w:t>
      </w:r>
      <w:r w:rsidR="00093555">
        <w:rPr>
          <w:rFonts w:ascii="Times New Roman" w:hAnsi="Times New Roman" w:cs="Times New Roman"/>
          <w:sz w:val="28"/>
          <w:szCs w:val="28"/>
        </w:rPr>
        <w:t xml:space="preserve"> </w:t>
      </w:r>
      <w:r w:rsidR="00093555" w:rsidRPr="00093555">
        <w:rPr>
          <w:rFonts w:ascii="Times New Roman" w:hAnsi="Times New Roman" w:cs="Times New Roman"/>
          <w:sz w:val="28"/>
          <w:szCs w:val="28"/>
        </w:rPr>
        <w:t>po s</w:t>
      </w:r>
      <w:r w:rsidR="00093555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ronie ukraińskiej w Budomierzu.</w:t>
      </w:r>
    </w:p>
    <w:p w:rsidR="00D966E2" w:rsidRDefault="00093555" w:rsidP="000C0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23 kwietnia</w:t>
      </w:r>
      <w:r w:rsidRPr="000935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KOBIERZYN. CZTERY PORY ROKU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We współpracy ze szpitalem organizowaliśmy spacer po Szpitalu Specjalistycznym im. Józefa Babińskiego w ramach cyklu: Kobierzyn. Cztery pory roku. Kolejny odbył się we wrześniu w ramach XX</w:t>
      </w:r>
      <w:r w:rsidRPr="00B179C7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B179C7" w:rsidRPr="00B179C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PDOD i 10 grudnia.</w:t>
      </w:r>
    </w:p>
    <w:p w:rsidR="00093555" w:rsidRDefault="000C0FE8" w:rsidP="000C0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· </w:t>
      </w:r>
      <w:r w:rsidRPr="000935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0935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czerwca</w:t>
      </w:r>
      <w:r w:rsidR="00B179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0935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– ODKRYWAMY EUROPEJSKIE CMENTARZE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W ramach </w:t>
      </w:r>
      <w:r w:rsidR="000935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corocznego 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t>„Tygodnia od</w:t>
      </w:r>
      <w:r w:rsidR="000935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krywania europejskich cmentarzy” tym razem zaprosiliśmy na spacer po Nowym Cmentarzu Podgórskim podczas którego członkowie stowarzyszenia </w:t>
      </w:r>
      <w:r w:rsidR="00D966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</w:t>
      </w:r>
      <w:r w:rsidR="000935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przypomnieli </w:t>
      </w:r>
      <w:r w:rsidR="00B179C7">
        <w:rPr>
          <w:rFonts w:ascii="Times New Roman" w:eastAsia="Times New Roman" w:hAnsi="Times New Roman" w:cs="Times New Roman"/>
          <w:sz w:val="28"/>
          <w:szCs w:val="28"/>
          <w:lang w:eastAsia="pl-PL"/>
        </w:rPr>
        <w:t>czternaście znanych</w:t>
      </w:r>
      <w:r w:rsidR="000935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179C7">
        <w:rPr>
          <w:rFonts w:ascii="Times New Roman" w:eastAsia="Times New Roman" w:hAnsi="Times New Roman" w:cs="Times New Roman"/>
          <w:sz w:val="28"/>
          <w:szCs w:val="28"/>
          <w:lang w:eastAsia="pl-PL"/>
        </w:rPr>
        <w:t>osób</w:t>
      </w:r>
      <w:r w:rsidR="00E95D7E">
        <w:rPr>
          <w:rFonts w:ascii="Times New Roman" w:eastAsia="Times New Roman" w:hAnsi="Times New Roman" w:cs="Times New Roman"/>
          <w:sz w:val="28"/>
          <w:szCs w:val="28"/>
          <w:lang w:eastAsia="pl-PL"/>
        </w:rPr>
        <w:t>, które tam spoczęły.</w:t>
      </w:r>
    </w:p>
    <w:p w:rsidR="00093555" w:rsidRDefault="00B65E21" w:rsidP="000C0F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21 czerwca – X</w:t>
      </w:r>
      <w:r w:rsidRPr="000935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X PODGÓRSKIE WSCHODY SŁOŃCA 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 raz kolejny zaprosiliśmy o świcie w najdłuższy dzień roku do wspólnego oglądania wschodu słońca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Pr="00B65E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Były </w:t>
      </w:r>
      <w:r w:rsidRPr="00B65E21">
        <w:rPr>
          <w:rFonts w:ascii="Times New Roman" w:hAnsi="Times New Roman" w:cs="Times New Roman"/>
          <w:sz w:val="28"/>
          <w:szCs w:val="28"/>
        </w:rPr>
        <w:t>opowieści geodety Mariusz Meus</w:t>
      </w:r>
      <w:r>
        <w:rPr>
          <w:rFonts w:ascii="Times New Roman" w:hAnsi="Times New Roman" w:cs="Times New Roman"/>
          <w:sz w:val="28"/>
          <w:szCs w:val="28"/>
        </w:rPr>
        <w:t>, śniadanie i zachwyty.</w:t>
      </w:r>
    </w:p>
    <w:p w:rsidR="00B65E21" w:rsidRPr="00B179C7" w:rsidRDefault="00B179C7" w:rsidP="000C0F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· </w:t>
      </w:r>
      <w:r w:rsidR="00B65E21" w:rsidRPr="00B179C7">
        <w:rPr>
          <w:rFonts w:ascii="Times New Roman" w:hAnsi="Times New Roman" w:cs="Times New Roman"/>
          <w:b/>
          <w:sz w:val="28"/>
          <w:szCs w:val="28"/>
        </w:rPr>
        <w:t>Czerwiec</w:t>
      </w:r>
      <w:r w:rsidR="00B65E21">
        <w:rPr>
          <w:rFonts w:ascii="Times New Roman" w:hAnsi="Times New Roman" w:cs="Times New Roman"/>
          <w:sz w:val="28"/>
          <w:szCs w:val="28"/>
        </w:rPr>
        <w:t xml:space="preserve"> – zmiana siedziby stowarzyszenia. Sformalizowanie współpracy z Muzeum Krakowa i przeprowadzka do Muzeum Podgórza, kt</w:t>
      </w:r>
      <w:r>
        <w:rPr>
          <w:rFonts w:ascii="Times New Roman" w:hAnsi="Times New Roman" w:cs="Times New Roman"/>
          <w:sz w:val="28"/>
          <w:szCs w:val="28"/>
        </w:rPr>
        <w:t>óre stało się naszą nową siedzibą i miejscem spotkań.</w:t>
      </w:r>
    </w:p>
    <w:p w:rsidR="000C0FE8" w:rsidRPr="000C0FE8" w:rsidRDefault="000C0FE8" w:rsidP="000C0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· </w:t>
      </w:r>
      <w:r w:rsidR="00B179C7" w:rsidRPr="00B179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PODGÓRSKA </w:t>
      </w:r>
      <w:r w:rsidRPr="00B179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WYPRZEDAŻ GARAŻOWA (</w:t>
      </w:r>
      <w:r w:rsidR="00093555" w:rsidRPr="00B179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B179C7" w:rsidRPr="00B179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.06, 22.10, 19.11</w:t>
      </w:r>
      <w:r w:rsidRPr="00B179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)</w:t>
      </w:r>
      <w:r w:rsidR="00B179C7" w:rsidRPr="00B179C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T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t>rzy wyprzedaże garażowe na Placu Niepodległości, podczas których mieszkańcy naszej dzielnicy (i nie tylko) sprzedawali, wymieniali, rozdawali to, czego już nie używają, ale innym może się przydać.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0C0FE8" w:rsidRPr="000C0FE8" w:rsidRDefault="000C0FE8" w:rsidP="000C0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· </w:t>
      </w:r>
      <w:r w:rsidRPr="000935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16 sierpnia – LIBERATOR NAD ZABŁOCIEM 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 raz piętnasty spotkaliśmy się by z dr Krzysztofem Wielgusem wyruszyć śladami Liberatora zestrzelonego nad Zabłociem</w:t>
      </w:r>
    </w:p>
    <w:p w:rsidR="000C0FE8" w:rsidRPr="00D966E2" w:rsidRDefault="000C0FE8" w:rsidP="00D966E2">
      <w:pPr>
        <w:pStyle w:val="Bezodstpw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D966E2">
        <w:rPr>
          <w:rFonts w:ascii="Times New Roman" w:hAnsi="Times New Roman" w:cs="Times New Roman"/>
          <w:b/>
          <w:sz w:val="28"/>
          <w:szCs w:val="28"/>
          <w:lang w:eastAsia="pl-PL"/>
        </w:rPr>
        <w:t>· 2</w:t>
      </w:r>
      <w:r w:rsidR="00B65E21" w:rsidRPr="00D966E2">
        <w:rPr>
          <w:rFonts w:ascii="Times New Roman" w:hAnsi="Times New Roman" w:cs="Times New Roman"/>
          <w:b/>
          <w:sz w:val="28"/>
          <w:szCs w:val="28"/>
          <w:lang w:eastAsia="pl-PL"/>
        </w:rPr>
        <w:t>3-25</w:t>
      </w:r>
      <w:r w:rsidRPr="00D966E2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września – XX</w:t>
      </w:r>
      <w:r w:rsidR="0091779E" w:rsidRPr="00D966E2">
        <w:rPr>
          <w:rFonts w:ascii="Times New Roman" w:hAnsi="Times New Roman" w:cs="Times New Roman"/>
          <w:b/>
          <w:sz w:val="28"/>
          <w:szCs w:val="28"/>
          <w:lang w:eastAsia="pl-PL"/>
        </w:rPr>
        <w:t>I</w:t>
      </w:r>
      <w:r w:rsidRPr="00D966E2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PODGÓRSKIE DNI OTWARTYCH DRZWI</w:t>
      </w:r>
    </w:p>
    <w:p w:rsidR="000C0FE8" w:rsidRPr="00D966E2" w:rsidRDefault="000C0FE8" w:rsidP="00D966E2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D966E2">
        <w:rPr>
          <w:rFonts w:ascii="Times New Roman" w:hAnsi="Times New Roman" w:cs="Times New Roman"/>
          <w:sz w:val="28"/>
          <w:szCs w:val="28"/>
          <w:lang w:eastAsia="pl-PL"/>
        </w:rPr>
        <w:t xml:space="preserve">Na kolejną edycją PDOD przygotowaliśmy </w:t>
      </w:r>
      <w:r w:rsidR="00B65E21" w:rsidRPr="00D966E2">
        <w:rPr>
          <w:rFonts w:ascii="Times New Roman" w:hAnsi="Times New Roman" w:cs="Times New Roman"/>
          <w:sz w:val="28"/>
          <w:szCs w:val="28"/>
          <w:lang w:eastAsia="pl-PL"/>
        </w:rPr>
        <w:t xml:space="preserve">blisko </w:t>
      </w:r>
      <w:r w:rsidRPr="00D966E2">
        <w:rPr>
          <w:rFonts w:ascii="Times New Roman" w:hAnsi="Times New Roman" w:cs="Times New Roman"/>
          <w:sz w:val="28"/>
          <w:szCs w:val="28"/>
          <w:lang w:eastAsia="pl-PL"/>
        </w:rPr>
        <w:t>50 wydarzeń. Temat przewodni brzmiał „</w:t>
      </w:r>
      <w:r w:rsidR="00B65E21" w:rsidRPr="00D966E2">
        <w:rPr>
          <w:rFonts w:ascii="Times New Roman" w:hAnsi="Times New Roman" w:cs="Times New Roman"/>
          <w:sz w:val="28"/>
          <w:szCs w:val="28"/>
          <w:lang w:eastAsia="pl-PL"/>
        </w:rPr>
        <w:t>Połączenie dziedzictwem</w:t>
      </w:r>
      <w:r w:rsidR="00D966E2" w:rsidRPr="00D966E2">
        <w:rPr>
          <w:rFonts w:ascii="Times New Roman" w:hAnsi="Times New Roman" w:cs="Times New Roman"/>
          <w:sz w:val="28"/>
          <w:szCs w:val="28"/>
          <w:lang w:eastAsia="pl-PL"/>
        </w:rPr>
        <w:t>”.</w:t>
      </w:r>
      <w:r w:rsidRPr="00D966E2">
        <w:rPr>
          <w:rFonts w:ascii="Times New Roman" w:hAnsi="Times New Roman" w:cs="Times New Roman"/>
          <w:sz w:val="28"/>
          <w:szCs w:val="28"/>
          <w:lang w:eastAsia="pl-PL"/>
        </w:rPr>
        <w:t xml:space="preserve"> Na inauguracyjny spacerem </w:t>
      </w:r>
      <w:r w:rsidR="00B65E21" w:rsidRPr="00D966E2">
        <w:rPr>
          <w:rFonts w:ascii="Times New Roman" w:hAnsi="Times New Roman" w:cs="Times New Roman"/>
          <w:sz w:val="28"/>
          <w:szCs w:val="28"/>
          <w:lang w:eastAsia="pl-PL"/>
        </w:rPr>
        <w:t>zaprosiliśmy do Prokocimia, gdzie uczestnicy mogli zwiedzić m.in. pałac Jerzmanowskich</w:t>
      </w:r>
      <w:r w:rsidRPr="00D966E2">
        <w:rPr>
          <w:rFonts w:ascii="Times New Roman" w:hAnsi="Times New Roman" w:cs="Times New Roman"/>
          <w:sz w:val="28"/>
          <w:szCs w:val="28"/>
          <w:lang w:eastAsia="pl-PL"/>
        </w:rPr>
        <w:t>. W</w:t>
      </w:r>
      <w:r w:rsidR="00B65E21" w:rsidRPr="00D966E2">
        <w:rPr>
          <w:rFonts w:ascii="Times New Roman" w:hAnsi="Times New Roman" w:cs="Times New Roman"/>
          <w:sz w:val="28"/>
          <w:szCs w:val="28"/>
          <w:lang w:eastAsia="pl-PL"/>
        </w:rPr>
        <w:t>e wszystkich wydarzeniach</w:t>
      </w:r>
      <w:r w:rsidRPr="00D966E2">
        <w:rPr>
          <w:rFonts w:ascii="Times New Roman" w:hAnsi="Times New Roman" w:cs="Times New Roman"/>
          <w:sz w:val="28"/>
          <w:szCs w:val="28"/>
          <w:lang w:eastAsia="pl-PL"/>
        </w:rPr>
        <w:t xml:space="preserve"> uczestniczyło ponad dwa tysiące osób.</w:t>
      </w:r>
      <w:r w:rsidR="00B179C7" w:rsidRPr="00D966E2">
        <w:rPr>
          <w:rFonts w:ascii="Times New Roman" w:hAnsi="Times New Roman" w:cs="Times New Roman"/>
          <w:sz w:val="28"/>
          <w:szCs w:val="28"/>
          <w:lang w:eastAsia="pl-PL"/>
        </w:rPr>
        <w:t xml:space="preserve"> PDOD były współfinansowane przez Narodowy Instytut Dziedzictwa.</w:t>
      </w:r>
    </w:p>
    <w:p w:rsidR="000C0FE8" w:rsidRPr="000C0FE8" w:rsidRDefault="000C0FE8" w:rsidP="000C0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· </w:t>
      </w:r>
      <w:r w:rsidRPr="000935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31 października – ZNICZE W LIBANIE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 raz </w:t>
      </w:r>
      <w:r w:rsidR="0091779E">
        <w:rPr>
          <w:rFonts w:ascii="Times New Roman" w:eastAsia="Times New Roman" w:hAnsi="Times New Roman" w:cs="Times New Roman"/>
          <w:sz w:val="28"/>
          <w:szCs w:val="28"/>
          <w:lang w:eastAsia="pl-PL"/>
        </w:rPr>
        <w:t>jedenasty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zapaliliśmy znicze na zapomnianej zbiorowej mogile w Kamieniołomie Libana. Historię obozu oraz tragicznych wydarzeń związanych z mogiłą przypomniał p. Piotr Makuła z Muzeum Armii Krajowej.</w:t>
      </w:r>
    </w:p>
    <w:p w:rsidR="00D966E2" w:rsidRPr="00D966E2" w:rsidRDefault="000C0FE8" w:rsidP="00D966E2">
      <w:pPr>
        <w:pStyle w:val="Bezodstpw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D966E2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· </w:t>
      </w:r>
      <w:r w:rsidR="00C67BCA" w:rsidRPr="00D966E2">
        <w:rPr>
          <w:rFonts w:ascii="Times New Roman" w:hAnsi="Times New Roman" w:cs="Times New Roman"/>
          <w:b/>
          <w:sz w:val="28"/>
          <w:szCs w:val="28"/>
          <w:lang w:eastAsia="pl-PL"/>
        </w:rPr>
        <w:t>1</w:t>
      </w:r>
      <w:r w:rsidRPr="00D966E2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listopada – XVI</w:t>
      </w:r>
      <w:r w:rsidR="00C67BCA" w:rsidRPr="00D966E2">
        <w:rPr>
          <w:rFonts w:ascii="Times New Roman" w:hAnsi="Times New Roman" w:cs="Times New Roman"/>
          <w:b/>
          <w:sz w:val="28"/>
          <w:szCs w:val="28"/>
          <w:lang w:eastAsia="pl-PL"/>
        </w:rPr>
        <w:t>I</w:t>
      </w:r>
      <w:r w:rsidRPr="00D966E2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PODGÓRSKA KWESTA NA RZECZ ODNOWY ZABYTKOWYCH NAGROBKÓW </w:t>
      </w:r>
    </w:p>
    <w:p w:rsidR="00C67BCA" w:rsidRPr="00D966E2" w:rsidRDefault="000C0FE8" w:rsidP="00D966E2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D966E2">
        <w:rPr>
          <w:rFonts w:ascii="Times New Roman" w:hAnsi="Times New Roman" w:cs="Times New Roman"/>
          <w:sz w:val="28"/>
          <w:szCs w:val="28"/>
          <w:lang w:eastAsia="pl-PL"/>
        </w:rPr>
        <w:t xml:space="preserve">Zebraliśmy </w:t>
      </w:r>
      <w:r w:rsidR="00C67BCA" w:rsidRPr="00D966E2">
        <w:rPr>
          <w:rFonts w:ascii="Times New Roman" w:hAnsi="Times New Roman" w:cs="Times New Roman"/>
          <w:sz w:val="28"/>
          <w:szCs w:val="28"/>
        </w:rPr>
        <w:t xml:space="preserve">12 319, 83 zł </w:t>
      </w:r>
      <w:r w:rsidRPr="00D966E2">
        <w:rPr>
          <w:rFonts w:ascii="Times New Roman" w:hAnsi="Times New Roman" w:cs="Times New Roman"/>
          <w:sz w:val="28"/>
          <w:szCs w:val="28"/>
          <w:lang w:eastAsia="pl-PL"/>
        </w:rPr>
        <w:t xml:space="preserve">podczas kwesty na cmentarzu i </w:t>
      </w:r>
      <w:r w:rsidR="00C67BCA" w:rsidRPr="00D966E2">
        <w:rPr>
          <w:rFonts w:ascii="Times New Roman" w:hAnsi="Times New Roman" w:cs="Times New Roman"/>
          <w:sz w:val="28"/>
          <w:szCs w:val="28"/>
          <w:lang w:eastAsia="pl-PL"/>
        </w:rPr>
        <w:t>536</w:t>
      </w:r>
      <w:r w:rsidRPr="00D966E2">
        <w:rPr>
          <w:rFonts w:ascii="Times New Roman" w:hAnsi="Times New Roman" w:cs="Times New Roman"/>
          <w:sz w:val="28"/>
          <w:szCs w:val="28"/>
          <w:lang w:eastAsia="pl-PL"/>
        </w:rPr>
        <w:t xml:space="preserve"> zł w internecie</w:t>
      </w:r>
      <w:r w:rsidR="0091779E" w:rsidRPr="00D966E2">
        <w:rPr>
          <w:rFonts w:ascii="Times New Roman" w:hAnsi="Times New Roman" w:cs="Times New Roman"/>
          <w:sz w:val="28"/>
          <w:szCs w:val="28"/>
          <w:lang w:eastAsia="pl-PL"/>
        </w:rPr>
        <w:t>.</w:t>
      </w:r>
      <w:r w:rsidRPr="00D966E2">
        <w:rPr>
          <w:rFonts w:ascii="Times New Roman" w:hAnsi="Times New Roman" w:cs="Times New Roman"/>
          <w:sz w:val="28"/>
          <w:szCs w:val="28"/>
          <w:lang w:eastAsia="pl-PL"/>
        </w:rPr>
        <w:t xml:space="preserve"> W grudniu dobiegła końca renowacja </w:t>
      </w:r>
      <w:r w:rsidR="00C67BCA" w:rsidRPr="00D966E2">
        <w:rPr>
          <w:rFonts w:ascii="Times New Roman" w:hAnsi="Times New Roman" w:cs="Times New Roman"/>
          <w:sz w:val="28"/>
          <w:szCs w:val="28"/>
          <w:lang w:eastAsia="pl-PL"/>
        </w:rPr>
        <w:t xml:space="preserve">dwóch grobowców </w:t>
      </w:r>
      <w:r w:rsidR="0091779E" w:rsidRPr="00D966E2">
        <w:rPr>
          <w:rFonts w:ascii="Times New Roman" w:hAnsi="Times New Roman" w:cs="Times New Roman"/>
          <w:sz w:val="28"/>
          <w:szCs w:val="28"/>
          <w:lang w:eastAsia="pl-PL"/>
        </w:rPr>
        <w:t xml:space="preserve">(Malewskich i Fialków) </w:t>
      </w:r>
      <w:r w:rsidR="00C67BCA" w:rsidRPr="00D966E2">
        <w:rPr>
          <w:rFonts w:ascii="Times New Roman" w:hAnsi="Times New Roman" w:cs="Times New Roman"/>
          <w:sz w:val="28"/>
          <w:szCs w:val="28"/>
          <w:lang w:eastAsia="pl-PL"/>
        </w:rPr>
        <w:t>uszkodzonych podczas wichury kilka lat temu na Nowym Cmentarzu Podgórskim.</w:t>
      </w:r>
    </w:p>
    <w:p w:rsidR="000C0FE8" w:rsidRPr="000C0FE8" w:rsidRDefault="000C0FE8" w:rsidP="00B1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· </w:t>
      </w:r>
      <w:r w:rsidR="00B179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3-4 grudnia</w:t>
      </w:r>
      <w:r w:rsidRPr="000935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ŚWIĄTECZNE TARGI RZECZY WYJĄTKOWYCH 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 raz s</w:t>
      </w:r>
      <w:r w:rsidR="00B179C7">
        <w:rPr>
          <w:rFonts w:ascii="Times New Roman" w:eastAsia="Times New Roman" w:hAnsi="Times New Roman" w:cs="Times New Roman"/>
          <w:sz w:val="28"/>
          <w:szCs w:val="28"/>
          <w:lang w:eastAsia="pl-PL"/>
        </w:rPr>
        <w:t>iódmy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okresie przedświątecznym </w:t>
      </w:r>
      <w:r w:rsidR="00B179C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organizowaliśmy 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Rynku Podgórskim targi. </w:t>
      </w:r>
      <w:r w:rsidR="00B179C7">
        <w:rPr>
          <w:rFonts w:ascii="Times New Roman" w:eastAsia="Times New Roman" w:hAnsi="Times New Roman" w:cs="Times New Roman"/>
          <w:sz w:val="28"/>
          <w:szCs w:val="28"/>
          <w:lang w:eastAsia="pl-PL"/>
        </w:rPr>
        <w:t>C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t>ieszyły się ogromnym zainteresowaniem. Jak zwykle największą atrakcją była wyjątkowa wiktoriańska karuzela.</w:t>
      </w:r>
      <w:r w:rsidR="00B179C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Wydarzenie otrzymało wsparcie Gminy Miejskiej Kraków.</w:t>
      </w:r>
    </w:p>
    <w:p w:rsidR="000C0FE8" w:rsidRPr="000C0FE8" w:rsidRDefault="000C0FE8" w:rsidP="000C0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935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PONADTO STOWARZYSZENIE:</w:t>
      </w:r>
    </w:p>
    <w:p w:rsidR="000C0FE8" w:rsidRPr="000C0FE8" w:rsidRDefault="000C0FE8" w:rsidP="000C0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t>· uczestniczyło w konsultacjach ws</w:t>
      </w:r>
      <w:r w:rsidR="00D966E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zagospod</w:t>
      </w:r>
      <w:r w:rsidR="00B4017D">
        <w:rPr>
          <w:rFonts w:ascii="Times New Roman" w:eastAsia="Times New Roman" w:hAnsi="Times New Roman" w:cs="Times New Roman"/>
          <w:sz w:val="28"/>
          <w:szCs w:val="28"/>
          <w:lang w:eastAsia="pl-PL"/>
        </w:rPr>
        <w:t>arowania fortu św. Benedykta</w:t>
      </w:r>
      <w:r w:rsidR="00B4017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· d</w:t>
      </w:r>
      <w:bookmarkStart w:id="0" w:name="_GoBack"/>
      <w:bookmarkEnd w:id="0"/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t>ziałało na rzecz powstania parku przy ul. Dekerta 15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· zgłosiło projekty do budżetu obywatelskiego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· działało na rzecz utworzenia parku Słona Woda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· interweniowało u Miejskiego i Wojewódzkiego Konserwatora Zabytków w sprawach podgórskich zabytków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· zajmowało stanowisko w wielu sprawach i udzieliło wielu wywiadów dla mediów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· poszerzyło ofertę sklepiku z podgórskim gadżetami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· uczestniczyło w pracach Komisji Dialogu Obywatelskiego ds. Kultury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· redagowało i nieustannie wzbogacało stronę internetową www.podgorze.pl.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wiele, wiele więcej…</w:t>
      </w:r>
    </w:p>
    <w:p w:rsidR="000C0FE8" w:rsidRPr="000C0FE8" w:rsidRDefault="000C0FE8" w:rsidP="000C0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t>Na koniec 202</w:t>
      </w:r>
      <w:r w:rsidR="0091779E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0C0F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 Stowarzyszenie liczyło 30 członków, a nasze działania wspierało kilkunastu sympatyków.</w:t>
      </w:r>
    </w:p>
    <w:p w:rsidR="003A5A9A" w:rsidRPr="00093555" w:rsidRDefault="003A5A9A">
      <w:pPr>
        <w:rPr>
          <w:sz w:val="28"/>
          <w:szCs w:val="28"/>
        </w:rPr>
      </w:pPr>
    </w:p>
    <w:sectPr w:rsidR="003A5A9A" w:rsidRPr="0009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E8"/>
    <w:rsid w:val="00093555"/>
    <w:rsid w:val="000C0FE8"/>
    <w:rsid w:val="003A5A9A"/>
    <w:rsid w:val="0091779E"/>
    <w:rsid w:val="00B179C7"/>
    <w:rsid w:val="00B4017D"/>
    <w:rsid w:val="00B65E21"/>
    <w:rsid w:val="00C67BCA"/>
    <w:rsid w:val="00D966E2"/>
    <w:rsid w:val="00E9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C077"/>
  <w15:chartTrackingRefBased/>
  <w15:docId w15:val="{8F4B637E-2A7B-47FB-B3E1-FE12D7AD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C0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0FE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0FE8"/>
    <w:rPr>
      <w:b/>
      <w:bCs/>
    </w:rPr>
  </w:style>
  <w:style w:type="paragraph" w:styleId="Bezodstpw">
    <w:name w:val="No Spacing"/>
    <w:uiPriority w:val="1"/>
    <w:qFormat/>
    <w:rsid w:val="00D96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0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6</cp:revision>
  <dcterms:created xsi:type="dcterms:W3CDTF">2023-02-12T12:03:00Z</dcterms:created>
  <dcterms:modified xsi:type="dcterms:W3CDTF">2023-07-19T13:22:00Z</dcterms:modified>
</cp:coreProperties>
</file>